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5F83" w14:textId="69DFC3B4" w:rsidR="00482E38" w:rsidRPr="008723A1" w:rsidRDefault="00F2754D" w:rsidP="00872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2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Łubiance ogłasza nabór </w:t>
      </w:r>
      <w:r w:rsidR="00831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72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 PRACOWNIK SOCJALNY</w:t>
      </w:r>
    </w:p>
    <w:p w14:paraId="66914E5A" w14:textId="3DCF85D2" w:rsidR="00482E38" w:rsidRDefault="00482E38" w:rsidP="00872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2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Gminnym Ośrodku Pomocy Społecznej w Łubiance</w:t>
      </w:r>
    </w:p>
    <w:p w14:paraId="3BED6A37" w14:textId="2D83B73B" w:rsidR="007C5A7F" w:rsidRPr="008723A1" w:rsidRDefault="007C5A7F" w:rsidP="00872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(umowa na zastępstwo)</w:t>
      </w:r>
    </w:p>
    <w:p w14:paraId="5D4D98A3" w14:textId="77777777" w:rsidR="00461B33" w:rsidRDefault="00461B33" w:rsidP="0048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0CA841" w14:textId="77777777" w:rsidR="00461B33" w:rsidRPr="00F16C0E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Adres i nazwa jednostki</w:t>
      </w:r>
      <w:r w:rsidR="00461B33"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:</w:t>
      </w:r>
    </w:p>
    <w:p w14:paraId="6C32E4D7" w14:textId="16C9F8F1" w:rsidR="00482E38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3A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Łubiance, ul. Bydgoska 10, 87-152 Łubianka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E17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(56) 649 56 60</w:t>
      </w:r>
    </w:p>
    <w:p w14:paraId="1A7A0B2F" w14:textId="77777777" w:rsidR="008723A1" w:rsidRPr="008723A1" w:rsidRDefault="008723A1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FBDDA" w14:textId="77777777" w:rsidR="00461B33" w:rsidRPr="00F16C0E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Liczba etatów:</w:t>
      </w:r>
    </w:p>
    <w:p w14:paraId="78BAE9C6" w14:textId="3259E5E0" w:rsidR="008723A1" w:rsidRDefault="00BB347A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</w:t>
      </w:r>
      <w:r w:rsidR="003A5661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</w:p>
    <w:p w14:paraId="05B0B472" w14:textId="77777777" w:rsidR="008723A1" w:rsidRDefault="008723A1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7D10A" w14:textId="77777777" w:rsidR="008723A1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Forma zatrudnienia:</w:t>
      </w:r>
    </w:p>
    <w:p w14:paraId="54A38F77" w14:textId="48C70E96" w:rsidR="008723A1" w:rsidRPr="005D2920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723A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A7F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zastępstwa</w:t>
      </w:r>
    </w:p>
    <w:p w14:paraId="6396F0B1" w14:textId="77777777" w:rsidR="008723A1" w:rsidRDefault="008723A1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AA3CE" w14:textId="77777777" w:rsidR="008723A1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Miejsce pracy:</w:t>
      </w:r>
    </w:p>
    <w:p w14:paraId="211F17A4" w14:textId="0740A3D7" w:rsidR="008723A1" w:rsidRDefault="00482E38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3A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</w:t>
      </w:r>
      <w:r w:rsidR="00CC2F38" w:rsidRPr="008723A1">
        <w:rPr>
          <w:rFonts w:ascii="Times New Roman" w:eastAsia="Times New Roman" w:hAnsi="Times New Roman" w:cs="Times New Roman"/>
          <w:sz w:val="24"/>
          <w:szCs w:val="24"/>
          <w:lang w:eastAsia="pl-PL"/>
        </w:rPr>
        <w:t>rodek Pomocy Społecznej w Łubiance oraz teren Gminy Łubianka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BE8D0F" w14:textId="77777777" w:rsidR="00BB347A" w:rsidRDefault="00BB347A" w:rsidP="008723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55DA1458" w14:textId="19C7B02E" w:rsidR="00BB347A" w:rsidRPr="00BB347A" w:rsidRDefault="00BB347A" w:rsidP="008723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BB34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Planowany okres zatrudnienia</w:t>
      </w:r>
    </w:p>
    <w:p w14:paraId="3015690A" w14:textId="6ABA6F1C" w:rsidR="00BB347A" w:rsidRDefault="000F0EA6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Począwszy 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dn. </w:t>
      </w:r>
      <w:r w:rsidR="007C5A7F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7C5A7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22AC750A" w14:textId="77777777" w:rsidR="008723A1" w:rsidRDefault="008723A1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AF0F0" w14:textId="2B6A1E74" w:rsidR="00461B33" w:rsidRPr="008723A1" w:rsidRDefault="00461B33" w:rsidP="0087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Wymagania niezbędne:</w:t>
      </w:r>
    </w:p>
    <w:p w14:paraId="429B0BC0" w14:textId="378FF1EF" w:rsidR="00BB347A" w:rsidRPr="00042203" w:rsidRDefault="00042203" w:rsidP="0004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64C48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</w:t>
      </w:r>
    </w:p>
    <w:p w14:paraId="52547BED" w14:textId="2478607C" w:rsidR="00297EFD" w:rsidRDefault="00042203" w:rsidP="0004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64C48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kwalifikacji zgodnych z art. 116 oraz art. 156 ustawy z dn.12.03.2004r. </w:t>
      </w:r>
      <w:r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4C48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 (Dz.U.202</w:t>
      </w:r>
      <w:r w:rsidR="007C5A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64C48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7C5A7F">
        <w:rPr>
          <w:rFonts w:ascii="Times New Roman" w:eastAsia="Times New Roman" w:hAnsi="Times New Roman" w:cs="Times New Roman"/>
          <w:sz w:val="24"/>
          <w:szCs w:val="24"/>
          <w:lang w:eastAsia="pl-PL"/>
        </w:rPr>
        <w:t>1283,1572 z 2025 poz.620</w:t>
      </w:r>
      <w:r w:rsidR="00064C48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362FD286" w14:textId="0E231748" w:rsidR="00E8788C" w:rsidRPr="00042203" w:rsidRDefault="00BB347A" w:rsidP="00042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>3.P</w:t>
      </w:r>
      <w:r w:rsidR="00C75C6E" w:rsidRP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osiadanie pełnej zdolności do czynności prawnych oraz korzystanie w pełni z praw publicznych,</w:t>
      </w:r>
    </w:p>
    <w:p w14:paraId="6A406974" w14:textId="7B37D184" w:rsidR="00C75C6E" w:rsidRPr="00E8788C" w:rsidRDefault="00E8788C" w:rsidP="00E87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4.N</w:t>
      </w:r>
      <w:r w:rsidR="00C75C6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iekaralność prawomocnym wyrokiem za przestępstwa popełnione umyślnie </w:t>
      </w:r>
      <w:r w:rsidR="004A4CB8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5C6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C6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przestępstwa przeciwko mieniu gospodarczemu, przeciwko działalności instytucji państwowych oraz samorządu terytorialnemu, przeciwko wiarygodności dokumentów lub za przestępstwa skarbowe</w:t>
      </w:r>
      <w:r w:rsidR="007C5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przestępstwa na tle seksualnym,</w:t>
      </w:r>
    </w:p>
    <w:p w14:paraId="509F1037" w14:textId="77777777" w:rsidR="00E8788C" w:rsidRDefault="00E8788C" w:rsidP="00E87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5.C</w:t>
      </w:r>
      <w:r w:rsidR="00C75C6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>zynne prawo jazdy kat.</w:t>
      </w:r>
      <w:r w:rsidR="004A0B2C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C6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>B oraz własny samochód osobowy,</w:t>
      </w:r>
    </w:p>
    <w:p w14:paraId="6C3F7A54" w14:textId="3BEB7F67" w:rsidR="00C75C6E" w:rsidRDefault="00E8788C" w:rsidP="00E87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6.S</w:t>
      </w:r>
      <w:r w:rsidR="00C75C6E">
        <w:rPr>
          <w:rFonts w:ascii="Times New Roman" w:eastAsia="Times New Roman" w:hAnsi="Times New Roman" w:cs="Times New Roman"/>
          <w:sz w:val="24"/>
          <w:szCs w:val="24"/>
          <w:lang w:eastAsia="pl-PL"/>
        </w:rPr>
        <w:t>tan zdrowia pozwalający na zatrudnienie na danym stanowisku pracy</w:t>
      </w:r>
      <w:r w:rsidR="004A0B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059BFF" w14:textId="397657D9" w:rsidR="00FE61FE" w:rsidRPr="00F16C0E" w:rsidRDefault="00FE61FE" w:rsidP="00F1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WYMAGANIA DODATKOWE</w:t>
      </w:r>
      <w:r w:rsidRPr="00F16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BABF85D" w14:textId="21238A09" w:rsidR="004A0B2C" w:rsidRPr="00E8788C" w:rsidRDefault="004A0B2C" w:rsidP="00E8788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 w:rsidR="00FE61FE"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regulacji</w:t>
      </w:r>
      <w:r w:rsidRPr="00E8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prawnych niezbędnych do wykonywania pracy na danym stanowisku, tj. </w:t>
      </w:r>
    </w:p>
    <w:p w14:paraId="31641BE2" w14:textId="77777777" w:rsidR="004A0B2C" w:rsidRDefault="004A0B2C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pomocy społecznej,</w:t>
      </w:r>
    </w:p>
    <w:p w14:paraId="3B8E0A49" w14:textId="688E70C2" w:rsidR="004A0B2C" w:rsidRDefault="004A0B2C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wspieraniu rodziny i systemie pieczy zastępczej,</w:t>
      </w:r>
    </w:p>
    <w:p w14:paraId="70B77848" w14:textId="1311AFEA" w:rsidR="004A0B2C" w:rsidRDefault="004A0B2C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przeciwdziałaniu przemocy w rodzinie,</w:t>
      </w:r>
    </w:p>
    <w:p w14:paraId="28965610" w14:textId="5E8490D0" w:rsidR="00FE61FE" w:rsidRDefault="00FE61FE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wychowaniu w trzeźwości i przeciwdziałaniu alkoholizmowi,</w:t>
      </w:r>
    </w:p>
    <w:p w14:paraId="67002C76" w14:textId="7BB4B4AF" w:rsidR="00FE61FE" w:rsidRDefault="00FE61FE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ustawa o przeciwdziałaniu narkomanii,</w:t>
      </w:r>
    </w:p>
    <w:p w14:paraId="05B51956" w14:textId="095989C8" w:rsidR="004A0B2C" w:rsidRDefault="004A0B2C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postępowania administracyjnego</w:t>
      </w:r>
      <w:r w:rsidR="00FE61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076930" w14:textId="6799725C" w:rsidR="00FE61FE" w:rsidRDefault="00FE61FE" w:rsidP="004A0B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ochronie danych osobowych</w:t>
      </w:r>
    </w:p>
    <w:p w14:paraId="49D36CBF" w14:textId="77777777" w:rsidR="00920685" w:rsidRDefault="00E8788C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na podobnym stanowisku</w:t>
      </w:r>
    </w:p>
    <w:p w14:paraId="7424E8FA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sytuacje stresowe,</w:t>
      </w:r>
    </w:p>
    <w:p w14:paraId="60A6BB0D" w14:textId="77777777" w:rsidR="00920685" w:rsidRDefault="00042203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jak również </w:t>
      </w:r>
      <w:r w:rsidR="00AF7864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14:paraId="099DFD51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w nawiązywaniu kontaktów interpersonalnych w celach prawidłowego wsparcia osób zagrożonych wykluczeniem społecznym,</w:t>
      </w:r>
    </w:p>
    <w:p w14:paraId="49999886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obsługi komputera,</w:t>
      </w:r>
    </w:p>
    <w:p w14:paraId="6460C16E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zaangażowanie, komunikatywność, asertywność, empatia,</w:t>
      </w:r>
    </w:p>
    <w:p w14:paraId="16E3962E" w14:textId="77777777" w:rsidR="00920685" w:rsidRDefault="00042203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</w:t>
      </w:r>
      <w:r w:rsidR="00AF7864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B57B86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prowadzenia negocjacji z klientem, w szczególności </w:t>
      </w:r>
      <w:r w:rsidR="00042203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014E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klientem trudnym,</w:t>
      </w:r>
    </w:p>
    <w:p w14:paraId="1038E3AB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r w:rsidR="00042203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dza i doświadczenie w zakresie prawidłowego funkcjonowania rodziny,</w:t>
      </w:r>
    </w:p>
    <w:p w14:paraId="0879310E" w14:textId="77777777" w:rsidR="00920685" w:rsidRDefault="00AF7864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nawiązywania współpracy z innymi jednostkami </w:t>
      </w:r>
      <w:r w:rsidR="00042203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instytucjami</w:t>
      </w:r>
      <w:r w:rsidR="00042203"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DBA0A5" w14:textId="158ACA22" w:rsidR="00042203" w:rsidRPr="00920685" w:rsidRDefault="00042203" w:rsidP="0092068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68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lokalnego środowiska będzie dodatkowym atutem</w:t>
      </w:r>
    </w:p>
    <w:p w14:paraId="71F9E035" w14:textId="4E345731" w:rsidR="00917923" w:rsidRPr="00F16C0E" w:rsidRDefault="00917923" w:rsidP="00F1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Z</w:t>
      </w:r>
      <w:r w:rsidR="00F829D9"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ADANI</w:t>
      </w:r>
      <w:r w:rsid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a</w:t>
      </w:r>
      <w:r w:rsidR="00F829D9" w:rsidRPr="00F16C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 WYKONYWANE NA STANOWISKU:</w:t>
      </w:r>
    </w:p>
    <w:p w14:paraId="0DD33197" w14:textId="045B7697" w:rsidR="00F829D9" w:rsidRDefault="00F829D9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82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pracy socjalnej z osobami i rodzinami w oparciu o obowiązujący model </w:t>
      </w:r>
      <w:r w:rsidR="008C5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narzędzi pracy socjalnej, w tym przeprowadzanie rodzinnych wywiadów środowiskowych, przygotowywanie planów działania na rzecz osoby/rodziny oraz ustalanie zasad współpracy </w:t>
      </w:r>
    </w:p>
    <w:p w14:paraId="7C8DFCC4" w14:textId="19E26CDE" w:rsidR="00B42ED9" w:rsidRDefault="00F829D9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rodzinnych wywiadów środowiskowych w sprawach o udzielenie świadczeń pomocy społecznej, a także na wniosek uprawnionych podmiotów oraz kierowanie wezwań, wniosków o udzielenie informacji, o których mowa w art. 105 ustawy o pomocy społecznej, przygotowywanie dokumentów, pism, planów pomocy, oraz ustalanie zasad współpracy w ramach prowadzonych spraw,</w:t>
      </w:r>
    </w:p>
    <w:p w14:paraId="0D9BB8CF" w14:textId="3F8BFAAC" w:rsidR="00917923" w:rsidRPr="00917923" w:rsidRDefault="00F829D9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monitoringu sytuacji dziecka z rodziny zagrożonej kryzysem lub przeżywającej trudności w wypełnianiu funkcji opiekuńczo-wychowawczej,</w:t>
      </w:r>
    </w:p>
    <w:p w14:paraId="2A0D9B64" w14:textId="11C2D281" w:rsidR="00917923" w:rsidRPr="00917923" w:rsidRDefault="00F829D9" w:rsidP="0091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z wnioskiem o przydzielenie rodzinie asystenta rodziny,</w:t>
      </w:r>
    </w:p>
    <w:p w14:paraId="670F1C06" w14:textId="59AFEF79" w:rsidR="00917923" w:rsidRPr="00917923" w:rsidRDefault="00F16C0E" w:rsidP="0091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rozeznanie sytuacji, zapewnienie bezpieczeństwa - w ramach działań interwencyjnych,</w:t>
      </w:r>
    </w:p>
    <w:p w14:paraId="49B30412" w14:textId="43E1419E" w:rsidR="00917923" w:rsidRPr="00917923" w:rsidRDefault="00F16C0E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osobom zgłaszającym się informacji o przysługujących im świadczeniach </w:t>
      </w:r>
      <w:r w:rsidR="008C5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i dostępnych formach pomocy oraz udzielanie wskazówek i pomocy dotyczącej rozwiązywania spraw życiowych osobom, które dzięki tej pomocy będą zdolne samodzielnie rozwiązywać problemy będące przyczyną trudnej sytuacji życiowej,</w:t>
      </w:r>
    </w:p>
    <w:p w14:paraId="73B003F9" w14:textId="76CEAC6D" w:rsidR="00917923" w:rsidRPr="00917923" w:rsidRDefault="00F16C0E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uzyskaniu dla osób będących w trudnej sytuacji poradnictwa dotyczącego możliwości rozwiązywania problemów i udzielania pomocy przez właściwe instytucje państwowe, samorządowe i organizacje pozarządowe oraz wspieranie w uzyskiwaniu pomocy,</w:t>
      </w:r>
    </w:p>
    <w:p w14:paraId="429554B4" w14:textId="54D9E0FE" w:rsidR="00917923" w:rsidRPr="00917923" w:rsidRDefault="00F16C0E" w:rsidP="0091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specjalistami oraz instytucjami i organizacjami w zakresie pomocy 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osób i rodzin wymagających wsparcia,</w:t>
      </w:r>
    </w:p>
    <w:p w14:paraId="1330CEF9" w14:textId="7F4ADBCE" w:rsidR="00917923" w:rsidRPr="00917923" w:rsidRDefault="00F16C0E" w:rsidP="0091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informacji, wskazówek, porad i pomocy w zakresie rozwiązywania spraw życiowych osobom i rodzinom,</w:t>
      </w:r>
    </w:p>
    <w:p w14:paraId="5280DA88" w14:textId="23DCF6E2" w:rsidR="00917923" w:rsidRPr="00917923" w:rsidRDefault="00F16C0E" w:rsidP="0091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na wniosek innych instytucji i uprawnionych podmiotów, w zakresie prowadzonych działań,</w:t>
      </w:r>
    </w:p>
    <w:p w14:paraId="5627E576" w14:textId="77777777" w:rsidR="00F16C0E" w:rsidRDefault="00F16C0E" w:rsidP="00F1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="00917923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danych do komputerowej bazy danych</w:t>
      </w:r>
    </w:p>
    <w:p w14:paraId="03DF4C7C" w14:textId="73EA1C4D" w:rsidR="004A4CB8" w:rsidRDefault="004A4CB8" w:rsidP="00D74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3258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placówkami służby zdrowia, placówkami oświaty, pedagogiem szkolnym, </w:t>
      </w:r>
      <w:r w:rsidR="00D74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innymi jednostkami pomocy społecznej, Gminną Komisją Profilaktyki i Rozwiązywania Problemów Alkoholowych, kuratorami sądowymi, Powiatowym Zespołem ds. Orzekania </w:t>
      </w:r>
      <w:r w:rsidR="00D748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Niepełnosprawności, policją, i organizacjami pozarządowymi w zakresie niezbędnym </w:t>
      </w:r>
      <w:r w:rsidR="00D748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realizacji zadań, Zespołem Interdyscyplinarnym,</w:t>
      </w:r>
    </w:p>
    <w:p w14:paraId="461623C9" w14:textId="74AD25EB" w:rsidR="00D7481E" w:rsidRDefault="00D7481E" w:rsidP="00D74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14.Bieżąca aktualizacja wiedzy oraz regulacji prawnych dotyczących czynności </w:t>
      </w:r>
      <w:r w:rsidR="00BB3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wykonywanym stanowisku pracy,</w:t>
      </w:r>
    </w:p>
    <w:p w14:paraId="30EBA18F" w14:textId="1175B11E" w:rsidR="008C58CD" w:rsidRPr="008C58CD" w:rsidRDefault="008C58CD" w:rsidP="00F1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8C58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WSKAŹNIK ZATRUDNIENIA NIEPEŁNOSPRAWNYCH:</w:t>
      </w:r>
    </w:p>
    <w:p w14:paraId="6B187A47" w14:textId="45996576" w:rsidR="008C58CD" w:rsidRPr="008C58CD" w:rsidRDefault="008C58CD" w:rsidP="008C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8CD">
        <w:rPr>
          <w:rFonts w:ascii="Times New Roman" w:hAnsi="Times New Roman" w:cs="Times New Roman"/>
          <w:snapToGrid w:val="0"/>
          <w:sz w:val="24"/>
        </w:rPr>
        <w:t>W miesiącu poprzedzającym datę upublicznienia ogłoszenia o naborze wskaźnik  zatrudnienia osób niepełnosprawnych w jednostce w rozumieniu przepisów ustawy o rehabilitacji zawodowej i społecznej oraz zatrudnianiu osób niepełnosprawnych jest niższy niż 6%.</w:t>
      </w:r>
    </w:p>
    <w:p w14:paraId="0A3C9EF9" w14:textId="5A15DC56" w:rsidR="008723A1" w:rsidRDefault="00450F3A" w:rsidP="00F1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8310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WYMAGANE DOKUMENTY</w:t>
      </w:r>
      <w:r w:rsidR="008310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:</w:t>
      </w:r>
    </w:p>
    <w:p w14:paraId="3B4C0FD2" w14:textId="3D189231" w:rsidR="00190CBD" w:rsidRDefault="00190CBD" w:rsidP="00F40681">
      <w:pPr>
        <w:pStyle w:val="Akapitzlist"/>
        <w:numPr>
          <w:ilvl w:val="0"/>
          <w:numId w:val="11"/>
        </w:numPr>
        <w:spacing w:after="0" w:line="240" w:lineRule="auto"/>
        <w:ind w:left="355" w:hanging="283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CV zawierające szczegółowy opis: dotychczasowej drogi zawodowej, posiadanego wykształcenia, kwalifikacji, stażu pracy i osiągnięć zawodowych, opatrzony klauzulą: </w:t>
      </w:r>
      <w:r>
        <w:rPr>
          <w:i/>
          <w:snapToGrid w:val="0"/>
          <w:sz w:val="24"/>
        </w:rPr>
        <w:t>,,</w:t>
      </w:r>
      <w:r w:rsidR="008B32EF">
        <w:rPr>
          <w:i/>
          <w:snapToGrid w:val="0"/>
          <w:sz w:val="24"/>
        </w:rPr>
        <w:t>W</w:t>
      </w:r>
      <w:r>
        <w:rPr>
          <w:i/>
          <w:snapToGrid w:val="0"/>
          <w:sz w:val="24"/>
        </w:rPr>
        <w:t xml:space="preserve">yrażam zgodę na przetwarzanie moich danych osobowych </w:t>
      </w:r>
      <w:r w:rsidR="008B32EF">
        <w:rPr>
          <w:i/>
          <w:snapToGrid w:val="0"/>
          <w:sz w:val="24"/>
        </w:rPr>
        <w:t>w celu prowadzenia rekrutacji na stanowisko pracownik socjalny</w:t>
      </w:r>
      <w:r w:rsidR="007C5A7F">
        <w:rPr>
          <w:i/>
          <w:snapToGrid w:val="0"/>
          <w:sz w:val="24"/>
        </w:rPr>
        <w:t xml:space="preserve"> – umowa na czas zastępstwa</w:t>
      </w:r>
      <w:r>
        <w:rPr>
          <w:i/>
          <w:snapToGrid w:val="0"/>
          <w:sz w:val="24"/>
        </w:rPr>
        <w:t xml:space="preserve"> przez Gminny Ośrodek Pomocy Społecznej</w:t>
      </w:r>
      <w:r w:rsidR="007C5A7F">
        <w:rPr>
          <w:i/>
          <w:snapToGrid w:val="0"/>
          <w:sz w:val="24"/>
        </w:rPr>
        <w:t xml:space="preserve"> </w:t>
      </w:r>
      <w:r>
        <w:rPr>
          <w:i/>
          <w:snapToGrid w:val="0"/>
          <w:sz w:val="24"/>
        </w:rPr>
        <w:t>w Łubiance z siedzibą przy ul. Bydgoskiej 10, 87-152 Łubianka’’</w:t>
      </w:r>
      <w:r>
        <w:rPr>
          <w:snapToGrid w:val="0"/>
          <w:sz w:val="24"/>
        </w:rPr>
        <w:t xml:space="preserve">, </w:t>
      </w:r>
    </w:p>
    <w:p w14:paraId="1947EA7B" w14:textId="77777777" w:rsidR="00190CBD" w:rsidRDefault="00190CBD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list motywacyjny z uzasadnieniem przystąpienia do naboru, </w:t>
      </w:r>
    </w:p>
    <w:p w14:paraId="3ACFFC9B" w14:textId="4FD55A2F" w:rsidR="00190CBD" w:rsidRPr="00190CBD" w:rsidRDefault="00EB6FF2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90CBD" w:rsidRPr="00190CBD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 dla osoby ubiegającej się o zatrudnienie,</w:t>
      </w:r>
    </w:p>
    <w:p w14:paraId="721197F7" w14:textId="77777777" w:rsidR="00190CBD" w:rsidRDefault="00190CBD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snapToGrid w:val="0"/>
          <w:sz w:val="24"/>
        </w:rPr>
        <w:t>kserokopie dyplomów dokumentujących wykształcenie,</w:t>
      </w:r>
    </w:p>
    <w:p w14:paraId="27FFC4B6" w14:textId="77777777" w:rsidR="00190CBD" w:rsidRDefault="00190CBD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snapToGrid w:val="0"/>
          <w:sz w:val="24"/>
        </w:rPr>
        <w:t>kserokopie dokumentów potwierdzających staż pracy oraz doświadczenie zawodowe (świadectwa pracy, zaświadczenia o zatrudnieniu lub inne dokumenty potwierdzające  staż pracy oraz doświadczenie zawodowe),</w:t>
      </w:r>
    </w:p>
    <w:p w14:paraId="1A2A35D6" w14:textId="3FD02215" w:rsidR="00190CBD" w:rsidRDefault="00042203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kserokopie </w:t>
      </w:r>
      <w:r w:rsidR="00190CBD">
        <w:rPr>
          <w:snapToGrid w:val="0"/>
          <w:sz w:val="24"/>
        </w:rPr>
        <w:t>inn</w:t>
      </w:r>
      <w:r>
        <w:rPr>
          <w:snapToGrid w:val="0"/>
          <w:sz w:val="24"/>
        </w:rPr>
        <w:t xml:space="preserve">ych </w:t>
      </w:r>
      <w:r w:rsidR="00190CBD">
        <w:rPr>
          <w:snapToGrid w:val="0"/>
          <w:sz w:val="24"/>
        </w:rPr>
        <w:t>zaświadcze</w:t>
      </w:r>
      <w:r>
        <w:rPr>
          <w:snapToGrid w:val="0"/>
          <w:sz w:val="24"/>
        </w:rPr>
        <w:t>ń</w:t>
      </w:r>
      <w:r w:rsidR="00190CBD">
        <w:rPr>
          <w:snapToGrid w:val="0"/>
          <w:sz w:val="24"/>
        </w:rPr>
        <w:t>, certyfikat</w:t>
      </w:r>
      <w:r>
        <w:rPr>
          <w:snapToGrid w:val="0"/>
          <w:sz w:val="24"/>
        </w:rPr>
        <w:t>ów</w:t>
      </w:r>
      <w:r w:rsidR="00190CBD">
        <w:rPr>
          <w:snapToGrid w:val="0"/>
          <w:sz w:val="24"/>
        </w:rPr>
        <w:t xml:space="preserve"> dokumentując</w:t>
      </w:r>
      <w:r>
        <w:rPr>
          <w:snapToGrid w:val="0"/>
          <w:sz w:val="24"/>
        </w:rPr>
        <w:t>ych</w:t>
      </w:r>
      <w:r w:rsidR="00190CBD">
        <w:rPr>
          <w:snapToGrid w:val="0"/>
          <w:sz w:val="24"/>
        </w:rPr>
        <w:t xml:space="preserve"> ukończone kursy specjalistyczne, szkolenia, posiadane umiejętności, uprawnienia, itd. </w:t>
      </w:r>
    </w:p>
    <w:p w14:paraId="63451130" w14:textId="77777777" w:rsidR="00190CBD" w:rsidRDefault="00190CBD" w:rsidP="00190CBD">
      <w:pPr>
        <w:pStyle w:val="Akapitzlist"/>
        <w:numPr>
          <w:ilvl w:val="0"/>
          <w:numId w:val="11"/>
        </w:numPr>
        <w:spacing w:after="0" w:line="240" w:lineRule="auto"/>
        <w:ind w:left="355" w:hanging="283"/>
        <w:outlineLvl w:val="0"/>
        <w:rPr>
          <w:snapToGrid w:val="0"/>
          <w:sz w:val="24"/>
        </w:rPr>
      </w:pPr>
      <w:r>
        <w:rPr>
          <w:snapToGrid w:val="0"/>
          <w:sz w:val="24"/>
        </w:rPr>
        <w:t>podpisane oświadczenia, wg wzorów, o posiadaniu przez kandydata:</w:t>
      </w:r>
    </w:p>
    <w:p w14:paraId="0D383A62" w14:textId="686CBE5C" w:rsidR="00190CBD" w:rsidRDefault="00190CBD" w:rsidP="00EB1EA1">
      <w:pPr>
        <w:pStyle w:val="Akapitzlist"/>
        <w:numPr>
          <w:ilvl w:val="0"/>
          <w:numId w:val="14"/>
        </w:numPr>
        <w:outlineLvl w:val="0"/>
        <w:rPr>
          <w:snapToGrid w:val="0"/>
          <w:sz w:val="24"/>
        </w:rPr>
      </w:pPr>
      <w:r>
        <w:rPr>
          <w:snapToGrid w:val="0"/>
          <w:sz w:val="24"/>
        </w:rPr>
        <w:t>pełnej zdolności do czynności prawnych oraz korzystaniu z pełni praw publicznych,</w:t>
      </w:r>
    </w:p>
    <w:p w14:paraId="41248A82" w14:textId="0E2B82B8" w:rsidR="00190CBD" w:rsidRDefault="00190CBD" w:rsidP="00EB1EA1">
      <w:pPr>
        <w:pStyle w:val="Akapitzlist"/>
        <w:numPr>
          <w:ilvl w:val="0"/>
          <w:numId w:val="14"/>
        </w:numPr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braku skazania prawomocnym wyrokiem sądu za umyślne przestępstwo ścigane </w:t>
      </w:r>
      <w:r>
        <w:rPr>
          <w:snapToGrid w:val="0"/>
          <w:sz w:val="24"/>
        </w:rPr>
        <w:br/>
        <w:t>z oskarżenia publicznego lub umyślne przestępstwo skarbowe,</w:t>
      </w:r>
      <w:r w:rsidR="007C5A7F">
        <w:rPr>
          <w:snapToGrid w:val="0"/>
          <w:sz w:val="24"/>
        </w:rPr>
        <w:t xml:space="preserve"> przestępstwa na tle seksualnym</w:t>
      </w:r>
    </w:p>
    <w:p w14:paraId="567A8A4E" w14:textId="2A705CBE" w:rsidR="00190CBD" w:rsidRDefault="00190CBD" w:rsidP="00EB1EA1">
      <w:pPr>
        <w:pStyle w:val="Akapitzlist"/>
        <w:numPr>
          <w:ilvl w:val="0"/>
          <w:numId w:val="14"/>
        </w:numPr>
        <w:outlineLvl w:val="0"/>
        <w:rPr>
          <w:snapToGrid w:val="0"/>
          <w:sz w:val="24"/>
        </w:rPr>
      </w:pPr>
      <w:r>
        <w:rPr>
          <w:snapToGrid w:val="0"/>
          <w:sz w:val="24"/>
        </w:rPr>
        <w:t>nieposzlakowanej opinii,</w:t>
      </w:r>
    </w:p>
    <w:p w14:paraId="35D0D4E2" w14:textId="52C3A18D" w:rsidR="00F40681" w:rsidRDefault="00F40681" w:rsidP="00EB1EA1">
      <w:pPr>
        <w:pStyle w:val="Akapitzlist"/>
        <w:numPr>
          <w:ilvl w:val="0"/>
          <w:numId w:val="14"/>
        </w:numPr>
        <w:outlineLvl w:val="0"/>
        <w:rPr>
          <w:snapToGrid w:val="0"/>
          <w:sz w:val="24"/>
        </w:rPr>
      </w:pPr>
      <w:r>
        <w:rPr>
          <w:snapToGrid w:val="0"/>
          <w:sz w:val="24"/>
        </w:rPr>
        <w:t>stanie zdrowia pozwalającym na wykonywanie pracy na ww. stanowisku,</w:t>
      </w:r>
    </w:p>
    <w:p w14:paraId="6E638B8E" w14:textId="32A4F23C" w:rsidR="00190CBD" w:rsidRDefault="00190CBD" w:rsidP="00EB1EA1">
      <w:pPr>
        <w:pStyle w:val="Akapitzlist"/>
        <w:numPr>
          <w:ilvl w:val="0"/>
          <w:numId w:val="14"/>
        </w:numPr>
        <w:outlineLvl w:val="0"/>
        <w:rPr>
          <w:snapToGrid w:val="0"/>
          <w:sz w:val="24"/>
        </w:rPr>
      </w:pPr>
      <w:r>
        <w:rPr>
          <w:snapToGrid w:val="0"/>
          <w:sz w:val="24"/>
        </w:rPr>
        <w:lastRenderedPageBreak/>
        <w:t>zapoznaniu się z informacją w związku z przetwarzaniem danych osobowych osoby, której dane dotyczą, (klauzula informacyjna).</w:t>
      </w:r>
    </w:p>
    <w:p w14:paraId="2543C0DB" w14:textId="2FCF8BF4" w:rsidR="00450F3A" w:rsidRPr="00831067" w:rsidRDefault="00042203" w:rsidP="00831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TERMIN, SPOSÓB I MIEJSCE SKŁADANIA DOKUMENTÓW APLIKACYJNYCH</w:t>
      </w:r>
      <w:r w:rsidR="00995BE9" w:rsidRPr="008310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:</w:t>
      </w:r>
    </w:p>
    <w:p w14:paraId="7147AED4" w14:textId="642D016E" w:rsidR="00995BE9" w:rsidRDefault="00995BE9" w:rsidP="008C58C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osobiście lub korespondencyjnie, w zamkniętej kopercie, w Gminnym Ośrodku Pomocy Społecznej w Łubiance, ul. Bydgoska 10, 87-152 Łubianka, z dopiskiem: </w:t>
      </w:r>
      <w:r w:rsidR="0083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„rekrutacja na </w:t>
      </w:r>
      <w:r w:rsidR="007C5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zastępstwo </w:t>
      </w:r>
      <w:r w:rsidR="0083106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C5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socjalny” </w:t>
      </w:r>
      <w:r w:rsidR="00831067" w:rsidRPr="008310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dnia</w:t>
      </w:r>
      <w:r w:rsidR="0083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A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23</w:t>
      </w:r>
      <w:r w:rsidR="00831067" w:rsidRPr="008310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.0</w:t>
      </w:r>
      <w:r w:rsidR="007C5A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="00831067" w:rsidRPr="008310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.202</w:t>
      </w:r>
      <w:r w:rsidR="007C5A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  <w:r w:rsidR="00831067" w:rsidRPr="0083106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r. do godz. 15:00 (decyduje data wpływu do Ośrodka).</w:t>
      </w:r>
    </w:p>
    <w:p w14:paraId="577E719A" w14:textId="77777777" w:rsidR="00042203" w:rsidRDefault="00831067" w:rsidP="000422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ww. terminie nie będą rozpatrywane.</w:t>
      </w:r>
      <w:r w:rsidR="00042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spełniające wymagania formalne określone w ogłoszeniu, zostaną powiadomione telefonicznie o terminie i miejscu kolejnego etapu rekrutacji.</w:t>
      </w:r>
    </w:p>
    <w:p w14:paraId="13AD9B91" w14:textId="56A372F8" w:rsidR="00042203" w:rsidRDefault="00042203" w:rsidP="000422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nie odsyła dokumentów kandydatów. Można będzie je odebrać osobiście w siedzibie Ośrodka przez okres 3 miesięcy od daty ogłoszenia wyników naboru. Po tym terminie dokumenty zostaną komisyjnie zniszczone. </w:t>
      </w:r>
    </w:p>
    <w:p w14:paraId="5241FBE0" w14:textId="4C984A6F" w:rsidR="00831067" w:rsidRDefault="00831067" w:rsidP="0004220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 Publicznej Gminnego Ośrodka Pomocy Społecznej w Łubiance</w:t>
      </w:r>
      <w:r w:rsidR="00EB1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</w:t>
      </w:r>
      <w:r w:rsidR="0027660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ogłoszeń</w:t>
      </w:r>
      <w:r w:rsidR="00EB1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Ośrodka.</w:t>
      </w:r>
    </w:p>
    <w:p w14:paraId="11A4E1F4" w14:textId="78D2B520" w:rsidR="00831067" w:rsidRPr="00450F3A" w:rsidRDefault="00831067" w:rsidP="00450F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31067" w:rsidRPr="0045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7E2"/>
    <w:multiLevelType w:val="hybridMultilevel"/>
    <w:tmpl w:val="BC92B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2AE8"/>
    <w:multiLevelType w:val="hybridMultilevel"/>
    <w:tmpl w:val="A14A43CA"/>
    <w:lvl w:ilvl="0" w:tplc="A2228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67C9D"/>
    <w:multiLevelType w:val="hybridMultilevel"/>
    <w:tmpl w:val="D61C9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1705"/>
    <w:multiLevelType w:val="hybridMultilevel"/>
    <w:tmpl w:val="63423FDA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39" w:hanging="360"/>
      </w:pPr>
    </w:lvl>
    <w:lvl w:ilvl="2" w:tplc="FFFFFFFF" w:tentative="1">
      <w:start w:val="1"/>
      <w:numFmt w:val="lowerRoman"/>
      <w:lvlText w:val="%3."/>
      <w:lvlJc w:val="right"/>
      <w:pPr>
        <w:ind w:left="3359" w:hanging="180"/>
      </w:pPr>
    </w:lvl>
    <w:lvl w:ilvl="3" w:tplc="FFFFFFFF" w:tentative="1">
      <w:start w:val="1"/>
      <w:numFmt w:val="decimal"/>
      <w:lvlText w:val="%4."/>
      <w:lvlJc w:val="left"/>
      <w:pPr>
        <w:ind w:left="4079" w:hanging="360"/>
      </w:pPr>
    </w:lvl>
    <w:lvl w:ilvl="4" w:tplc="FFFFFFFF" w:tentative="1">
      <w:start w:val="1"/>
      <w:numFmt w:val="lowerLetter"/>
      <w:lvlText w:val="%5."/>
      <w:lvlJc w:val="left"/>
      <w:pPr>
        <w:ind w:left="4799" w:hanging="360"/>
      </w:pPr>
    </w:lvl>
    <w:lvl w:ilvl="5" w:tplc="FFFFFFFF" w:tentative="1">
      <w:start w:val="1"/>
      <w:numFmt w:val="lowerRoman"/>
      <w:lvlText w:val="%6."/>
      <w:lvlJc w:val="right"/>
      <w:pPr>
        <w:ind w:left="5519" w:hanging="180"/>
      </w:pPr>
    </w:lvl>
    <w:lvl w:ilvl="6" w:tplc="FFFFFFFF" w:tentative="1">
      <w:start w:val="1"/>
      <w:numFmt w:val="decimal"/>
      <w:lvlText w:val="%7."/>
      <w:lvlJc w:val="left"/>
      <w:pPr>
        <w:ind w:left="6239" w:hanging="360"/>
      </w:pPr>
    </w:lvl>
    <w:lvl w:ilvl="7" w:tplc="FFFFFFFF" w:tentative="1">
      <w:start w:val="1"/>
      <w:numFmt w:val="lowerLetter"/>
      <w:lvlText w:val="%8."/>
      <w:lvlJc w:val="left"/>
      <w:pPr>
        <w:ind w:left="6959" w:hanging="360"/>
      </w:pPr>
    </w:lvl>
    <w:lvl w:ilvl="8" w:tplc="FFFFFFFF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25A02B49"/>
    <w:multiLevelType w:val="hybridMultilevel"/>
    <w:tmpl w:val="A322D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16B5"/>
    <w:multiLevelType w:val="hybridMultilevel"/>
    <w:tmpl w:val="82FC891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6D7F02"/>
    <w:multiLevelType w:val="hybridMultilevel"/>
    <w:tmpl w:val="835E407C"/>
    <w:lvl w:ilvl="0" w:tplc="13ECA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F3A43"/>
    <w:multiLevelType w:val="hybridMultilevel"/>
    <w:tmpl w:val="A112DC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481F8C"/>
    <w:multiLevelType w:val="hybridMultilevel"/>
    <w:tmpl w:val="DD7C7AC0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6B6E2B2C"/>
    <w:multiLevelType w:val="hybridMultilevel"/>
    <w:tmpl w:val="F154AE14"/>
    <w:lvl w:ilvl="0" w:tplc="9CE0A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53"/>
    <w:multiLevelType w:val="hybridMultilevel"/>
    <w:tmpl w:val="5A747E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822545"/>
    <w:multiLevelType w:val="hybridMultilevel"/>
    <w:tmpl w:val="0700D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A1"/>
    <w:multiLevelType w:val="hybridMultilevel"/>
    <w:tmpl w:val="7188E8CC"/>
    <w:lvl w:ilvl="0" w:tplc="D6A88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67289">
    <w:abstractNumId w:val="12"/>
  </w:num>
  <w:num w:numId="2" w16cid:durableId="2091386309">
    <w:abstractNumId w:val="6"/>
  </w:num>
  <w:num w:numId="3" w16cid:durableId="1923642984">
    <w:abstractNumId w:val="7"/>
  </w:num>
  <w:num w:numId="4" w16cid:durableId="856114949">
    <w:abstractNumId w:val="1"/>
  </w:num>
  <w:num w:numId="5" w16cid:durableId="1499879855">
    <w:abstractNumId w:val="9"/>
  </w:num>
  <w:num w:numId="6" w16cid:durableId="1253590291">
    <w:abstractNumId w:val="2"/>
  </w:num>
  <w:num w:numId="7" w16cid:durableId="717778877">
    <w:abstractNumId w:val="10"/>
  </w:num>
  <w:num w:numId="8" w16cid:durableId="915675855">
    <w:abstractNumId w:val="5"/>
  </w:num>
  <w:num w:numId="9" w16cid:durableId="1115446030">
    <w:abstractNumId w:val="11"/>
  </w:num>
  <w:num w:numId="10" w16cid:durableId="1421221116">
    <w:abstractNumId w:val="3"/>
  </w:num>
  <w:num w:numId="11" w16cid:durableId="1464890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895776">
    <w:abstractNumId w:val="0"/>
  </w:num>
  <w:num w:numId="13" w16cid:durableId="248348167">
    <w:abstractNumId w:val="4"/>
  </w:num>
  <w:num w:numId="14" w16cid:durableId="1396199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23"/>
    <w:rsid w:val="00042203"/>
    <w:rsid w:val="00064C48"/>
    <w:rsid w:val="000F0EA6"/>
    <w:rsid w:val="00190CBD"/>
    <w:rsid w:val="00276604"/>
    <w:rsid w:val="00297EFD"/>
    <w:rsid w:val="00325879"/>
    <w:rsid w:val="0036014E"/>
    <w:rsid w:val="003A5661"/>
    <w:rsid w:val="003D1694"/>
    <w:rsid w:val="00450F3A"/>
    <w:rsid w:val="00461B33"/>
    <w:rsid w:val="00482E38"/>
    <w:rsid w:val="004A0B2C"/>
    <w:rsid w:val="004A4CB8"/>
    <w:rsid w:val="004E17D1"/>
    <w:rsid w:val="005D2920"/>
    <w:rsid w:val="006F5EC3"/>
    <w:rsid w:val="007A7A93"/>
    <w:rsid w:val="007C447B"/>
    <w:rsid w:val="007C5A7F"/>
    <w:rsid w:val="00831067"/>
    <w:rsid w:val="008723A1"/>
    <w:rsid w:val="008B32EF"/>
    <w:rsid w:val="008C58CD"/>
    <w:rsid w:val="00917923"/>
    <w:rsid w:val="00920685"/>
    <w:rsid w:val="00995BE9"/>
    <w:rsid w:val="00AF7864"/>
    <w:rsid w:val="00B42ED9"/>
    <w:rsid w:val="00B437CE"/>
    <w:rsid w:val="00BB347A"/>
    <w:rsid w:val="00C32EEE"/>
    <w:rsid w:val="00C75C6E"/>
    <w:rsid w:val="00CC2F38"/>
    <w:rsid w:val="00D7481E"/>
    <w:rsid w:val="00E8788C"/>
    <w:rsid w:val="00EB1EA1"/>
    <w:rsid w:val="00EB6FF2"/>
    <w:rsid w:val="00ED2E00"/>
    <w:rsid w:val="00F16C0E"/>
    <w:rsid w:val="00F2754D"/>
    <w:rsid w:val="00F40681"/>
    <w:rsid w:val="00F453E7"/>
    <w:rsid w:val="00F829D9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093C"/>
  <w15:chartTrackingRefBased/>
  <w15:docId w15:val="{2A552B5A-8E11-4E3F-B1A4-6BDF3B5F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ffer-viewchej5g">
    <w:name w:val="offer-viewchej5g"/>
    <w:basedOn w:val="Normalny"/>
    <w:rsid w:val="0091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Mięsikowska</dc:creator>
  <cp:keywords/>
  <dc:description/>
  <cp:lastModifiedBy>Barbara Mięsikowska</cp:lastModifiedBy>
  <cp:revision>5</cp:revision>
  <cp:lastPrinted>2025-06-03T14:11:00Z</cp:lastPrinted>
  <dcterms:created xsi:type="dcterms:W3CDTF">2025-06-03T14:01:00Z</dcterms:created>
  <dcterms:modified xsi:type="dcterms:W3CDTF">2025-06-03T14:11:00Z</dcterms:modified>
</cp:coreProperties>
</file>